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14A" w:rsidRPr="00E5714A" w:rsidRDefault="00E5714A" w:rsidP="00E5714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5714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Информация для родителей</w:t>
      </w:r>
    </w:p>
    <w:p w:rsidR="00E5714A" w:rsidRPr="00E5714A" w:rsidRDefault="00E5714A" w:rsidP="00E5714A">
      <w:pPr>
        <w:shd w:val="clear" w:color="auto" w:fill="F6F6F6"/>
        <w:spacing w:after="240" w:line="36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Информация для родителей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 какими документами образовательное учреждение обязано ознакомить родителя (законного представителя) будущего воспитанника?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   Согласно п.2 ст.16  Закона РФ «Об образовании» при приеме ребенка в образовательное учреждение последнее обязано ознакомить его родителей      (законных представителей)</w:t>
      </w: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 уставом</w:t>
      </w: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образовательного учреждения и другими документами, регламентирующими организацию образовательного процесса. Способ  ознакомления с уставом законодательством не предусмотрен, и устанавливается образовательным учреждением самостоятельно. Кроме того, согласно вышеуказанной статье  образовательное учреждение обязано ознакомить родителей</w:t>
      </w: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 лицензией</w:t>
      </w: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на ведение образовательной  деятельности, а также</w:t>
      </w: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со свидетельством о</w:t>
      </w: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государственной аккредитации</w:t>
      </w: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по каждому направлению подготовки, дающим право на выдачу документа государственного образца.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Из каких источников складывается система финансирования образовательного учреждения в современных условиях?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   В соответствии со ст.41 Закона РФ «Об образовании»</w:t>
      </w: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основным источником</w:t>
      </w: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финансирования государственных и муниципальных образовательных учреждений является бюджетное финансирование на основе нормативов, утвержденных исполнительными органами власти.  Кроме того, образовательное учреждение независимо от его организационно- правовой формы вправе привлекать</w:t>
      </w: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дополнительные</w:t>
      </w: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финансовые средства за счет предоставления платных образовательных и иных предусмотренных Уставом образовательного учреждения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 Таким образом, в настоящее время образовательные учреждения имеют смешанную систему финансирования.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Почему образовательное учреждение, являясь юридическим лицом,   не имеет своей бухгалтерии?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 Согласно ст.6 ФЗ от 21 ноября 1996 г.№129 «О бухгалтерском учете», за организацию бухгалтерского учета и соблюдение законодательства при выполнении хозяйственных операций (в том числе, за их документальное оформление), своевременность предоставления первичных документов и бухгалтерской отчетности отвечает</w:t>
      </w: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руководитель организации</w:t>
      </w: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 В зависимости от объема учетной работы он может: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-учредить бухгалтерскую службу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 структурное подразделение, возглавляемое главным бухгалтером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-ввести в штат должность бухгалтера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-передать ведение бухгалтерского учета централизованной бухгалтерии, специализированной организации или бухгалтеру, заключив с ними договор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-вести бухгалтерский учет лично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Большинство руководителей образовательных учреждений  поручает ведение бухгалтерского учета  централизованной бухгалтерии, тем не менее, право самостоятельно вести свою финансово-хозяйственную деятельность за ним сохраняется и в этом случае.      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Обязательны ли для образовательного учреждения дополнительные платные образовательные услуги?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 Платные образовательные услуги являются</w:t>
      </w: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необязательными</w:t>
      </w: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не только для родителей, но и для образовательного учреждения. Следовательно, деньги на организацию этой деятельности в бюджете не предусмотрены.     Однако, происходящие в стране позитивные процессы: повышение информатизации общества, положительная динамика общего уровня интеллекта детей, расширение сети многопрофильных школ, гимназий, лицеев, возросший размер родительских притязаний, рост населения с высоким достатком  могут вызвать необходимость организации платных дополнительных услуг на базе государственных и муниципальных образовательных учреждений.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Нужна ли лицензия на право оказания платных образовательных услуг?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 Порядок лицензирования образовательной деятельности установлен Положением о лицензировании образовательной деятельности, утвержденным постановлением Правительства РФ от 18.10.2000 № 796. Государственные и муниципальные образовательные учреждения общего образования, имеющие лицензии на право ведения образовательной деятельности, могут осуществлять образовательную деятельность в виде оказания платных дополнительных услуг, не сопровождающихся итоговой  аттестацией и выдачей документов об образовании и (или) квалификации, без получения дополнительных лицензий.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 Таким образом, деятельность государственных и муниципальных образовательных учреждений, оказывающих платные дополнительные образовательные услуги, не сопровождающаяся итоговой аттестацией и выдачей документов об образовании и (или) квалификации, не подлежит лицензированию.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 Если оказание платных образовательных услуг осуществляется общественным благотворительным фондом поддержки образовательного учреждения, имеющего юридическое лицо, наличие лицензии обязательно. 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Какими законодательными актами регламентируется право образовательного учреждения оказывать дополнительные платные образовательные услуги?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 Законодательная база в части  оказания платных образовательных услуг на сегодняшний день разработана в достаточной степени.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Оказание платных услуг</w:t>
      </w: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регулируется  следующими законами  РФ и инструктивно- директивными материалами вышестоящих организаций: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Конституцией РФ (ст.43, п.5), Гражданским кодексом  РФ, Законом  РФ «Об образовании», Законом  РФ «О защите прав потребителей», Законом  РФ </w:t>
      </w: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«Налоговый кодекс» ( ст.39, ч.1,п.1), постановлением Правительства РФ от 5 июля 2001г. № 505 «Об утверждении правил оказания платных образовательных услуг», приказом Министерства образования РФ от 10 июля 2003г. №2994 «Об утверждении примерной формы договора на оказание платных образовательных услуг в сфере общего образования», постановлением Кабинета Министров от 31 августа 2004 г. № 395 « О платных услугах и предпринимательской  деятельности бюджетных учреждений и иных организаций, получающих ассигнования из бюджета РТ», приказом Министерства образования РТ от 13 января 2004 г.№39 «О мерах по упорядочению практики оказания платных образовательных услуг в образовательных учреждениях РТ», письмом Министерства образования РТ от 11 мая 2004г. №1093 « О методических рекомендациях по определению стоимости дополнительных платных образовательных услуг на основе норматива бюджетного финансирования» и др.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Какие виды платных образовательных услуг может осуществлять образовательное учреждение?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  Образовательное  учреждение вправе оказывать следующий перечень</w:t>
      </w: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образовательных и развивающих услуг: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-изучение специальных дисциплин сверх часов и сверх программ по данной дисциплине, предусмотренной учебным планом;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репетиторство с обучающимися   другого образовательного учреждения;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-различные курсы: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-по подготовке к поступлению в учебное заведение,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-по изучению иностранных языков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-повышения квалификации,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-по переподготовке кадров с освоением новых специальностей (в том числе вождение автомобиля, машинопись, стенография);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различные кружки: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-по обучению игре на музыкальных инструментах, фотографированию, кино-видео - радиолюбительскому делу, кройки и шитья, вязанию, домоводству, танцам и.т.д.;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-создание различных студий, групп, школ, факультативов по обучению и приобщению детей к знанию мировой культуры, живописи, графики, скульптуры, народных промыслов и т.д., то есть, всему тому, что направлено на всестороннее развитие гармоничной личности и не может быть дано в рамках государственных образовательных стандартов;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-создание различных учебных групп и методов специального обучения детей с отклонениями в развитии;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создание групп по адаптации детей к условиям школьной жизни (до поступления в школу, если ребенок не посещал дошкольное образовательное учреждение);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создание различных секций, групп по укреплению здоровья (гимнастика, аэробика, ритмика, катание на коньках, лыжах, различные игры, общефизическая подготовка и.т.д.).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Имеются ли ограничения при оказании дополнительных платных образовательных услуг?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 Да, имеются. Услуги, оказываемые в рамках основных образовательных программ и государственных образовательных стандартов, согласно статусу образовательного учреждения, направленные на совершенствование образовательного процесса при наличии имеющихся условий и средств           (например: снижение наполняемости классов (групп); деление на подгруппы </w:t>
      </w: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против установленных норм; сдача экзаменов в порядке экстерната, дополнительные занятия с неуспевающими и некоторые другие предусмотренные типовыми положениями об образовательных учреждениях) не рассматриваются как платные дополнительные образовательные услуги, и привлечение на эти цели средств родителей не допускается.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Кто контролирует осуществление дополнительных платных образовательных услуг?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 Ответственность за организацию и качество платных образовательных услуг в образовательном учреждении несет</w:t>
      </w: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руководитель.</w:t>
      </w: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Управление или отдел образования несет ответственность за осуществление должного контроля над порядком предоставления и качеством платных образовательных услуг в ведомственных образовательных учреждениях.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 случае нарушения образовательным учреждением существующего законодательства: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руководитель образовательного учреждения может быть привлечен к дисциплинарной ответственности,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управление или отдел образования вправе приостановить или запретить оказание платных образовательных услуг,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- изъять у образовательного учреждения полностью или частично доход от  оказания платных образовательных услуг. 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Кто устанавливает цены на дополнительные платные образовательные услуги?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 Размер платы за оказание дополнительных образовательных услуг, согласно ст.424  Гражданского Кодекса РФ устанавливается</w:t>
      </w: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 соглашению сторон</w:t>
      </w: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 При этом должна  учитывается себестоимость услуги, цены конкурентов на аналогичную услугу, уникальность видов услуг, спрос на данную услугу и др. Регулировать «сверху» цены невозможно, поскольку платные образовательные услуги не являются обязательным компонентом образования: материал, который учащиеся проходят на платных занятиях, не входит в программу образовательного учреждения, какой бы статус оно не имело (гимназия, школа, лицей).  Поэтому вопрос «Платить или не платить»?, «Ходить или не ходить»? решают сами родители и их дети.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Каков порядок оформления, оплаты и учета платных образовательных услуг?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  Предоставление платных образовательных услуг оформляется</w:t>
      </w: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договором</w:t>
      </w: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 потребителями, которым регламентируются условия и сроки их получения, порядок расчетов, права, обязанности и ответственность сторон, а также иные условия.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     Сметы доходов и расходов</w:t>
      </w: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на оказание каждого вида дополнительных платных образовательных услуг разрабатываются образовательным учреждением, и согласуются с муниципальным органом управления образованием.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 Сбор наличных денежных средств за оказание платных услуг не допускается.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Оплата за предоставляемые платные услуги должна производиться через учреждения банков. Денежные средства, получаемые образовательным учреждением от оказания платных услуг, аккумулируются на внебюджетном счете.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       Финансовые средства, полученные от оказания платных образовательных услуг, после уплаты налогов в соответствии с  действующим законодательством, </w:t>
      </w: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направляются на расходы, связанные уставной деятельностью образовательного учреждения, в том числе на оплату труда работников и начисления на заработанную плату; на развитие учреждения, оплату работ капитальному и текущему ремонту здания, приобретение мебели, учебных пособий и т.д.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Имеют ли право директор образовательного учреждения,  классные руководители, а также представители родительского комитета или попечительского совета требовать деньги в фонд развития школы?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  Никто не имеет права требовать у Вас деньги ни в фонд развития школы, ни на ремонт крыши, ни на какие другие нужды. Решения родительского комитета или попечительского совета носят рекомендательный характер как для администрации школы, так и для других родителей. Просить оказания благотворительной помощи могут, но ни в коем случае не требовать.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Обратите внимание !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Непременным условием благотворительной деятельности является принцип добровольности, в противном случае данная деятельность по привлечению средств физических лиц (в данном случае родителей) не будет являться благотворительной.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Какими законодательными актами регламентируется оказание благотворительной помощи?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 Оказание благотворительной помощи регламентируется следующими законодательными актами: Законом РФ « Об образовании», Гражданским кодексом  РФ, Налоговым кодексом РФ, Федеральным законом от 11.08.95   № 135-ФЗ « О благотворительной деятельности и благотворительных организациях», а также «Порядком ведения кассовых операций в Российской Федерации» (письмо Центрального банка РФ от 04.10.93 №18), Положением о правилах организации наличного денежного обращения на территории Российской Федерации (письмо Центрального банка РФ от 05.01.98№ 14-П).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каком виде может быть оказана благотворительная помощь? Как она оформляется, и расходуется?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 Благотворительная помощь (со стороны юридических и физических лиц) может оказываться в денежной форме (наличной и безналичной), а также в виде предоставления различных товаров, имущества, работ, услуг.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 Благотворительная деятельность в форме передачи имущества, в том числе денежных средств может оформляться на основании двух видов гражданско-правовых договоров:</w:t>
      </w: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дарения (ст.572 ГК РФ) и пожертвования (ст.582 ГК</w:t>
      </w: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РФ).</w:t>
      </w: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На принятие пожертвования не требуется чьего- либо разрешения или согласия (п.2 ст.582 ГК РФ)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 Все пожертвования, полученные в виде денежных средств, должны зачисляться на лицевые счета образовательных учреждений.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Расходование благотворительных пожертвований в форме денежных средств допускается только в соответствии с их целевым назначением, определенным в договоре пожертвования.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В частности, в качестве такой цели может выступать  оплата охранных услуг, оказываемых образовательному учреждению специализированными организациями.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Требуется ли  осуществление внебюджетной деятельности, привлечение дополнительных финансовых средств  отражать в  уставе образовательного учреждения?  Если, да, то, каким образом?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Деятельность образовательного учреждения, в том числе внебюджетную, определяет его устав, поэтому в нем должны быть отражены следующие положения.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       В разделе «Общие положения» необходимо указать, что образовательное учреждение имеет право получать средства и материальные ценности от органов исполнительной власти, юридических и физических лиц и использовать внебюджетные средства  в порядке, установленном законодательством.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В разделе «Участники учебно-воспитательного процесса» следует отразить, что  родители (лица, которые их заменяют), имеют право принимать участие в мероприятиях, направленных на улучшение организации учебно-воспитательного процесса и оказывать финансовую помощь для укрепления учебно-материальной базы образовательного учреждения.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 В разделе «Финансово-хозяйственная деятельность» необходимо указать, что источниками формирования имущества образовательного учреждения могут являться добровольные пожертвования юридических и физических лиц.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Добровольные пожертвования могут предоставляться юридическими и физическими лицами в наличной и безналичной  форме, а также в виде товаров, работ, услуг. Непременным условием добровольных пожертвований является принцип добровольности, в противном случае данная деятельность будет считаться незаконной.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 последнее время во многих образовательных учреждениях создаются попечительские советы. Что это за орган, кто в него входит, и какие задачи он призван решать?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  В соответствии с Законом РФ «Об образовании» управление государственными и муниципальными образовательными учреждениями строится на принципах единоначалия и самоуправления. Попечительский совет является одной из форм самоуправления образовательного учреждения. Порядок выборов и компетенция попечительского совета определяются уставом образовательного учреждения (ст.35 Закона).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Примерное положение о попечительском совете общеобразовательного учреждения  утверждено постановлением Правительства РФ от 10.12.99г.№1379. В соответствии с п.2 указанного  положения в его состав могут входить участники образовательного процесса и иные лица, заинтересованные в совершенствовании деятельности и развитии общеобразовательного учреждения. Кто конкретно из перечисленных участников образовательного процесса и, на каких условиях войдет в состав попечительского совета, решает само образовательное учреждение.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Попечительский совет общеобразовательного учреждения содействует привлечению внебюджетных средств для обеспечения деятельности и развития учреждения, организации и улучшению условий труда работников, совершенствованию материально-технической базы учреждения, организации массовых внешкольных мероприятий, рассматривает другие вопросы, отнесенные к компетенции попечительского совета уставом общеобразовательного учреждения (п.4 Примерного положения).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Что такое благотворительные или общественные фонды, которые создаются на базе ряда образовательных учреждений, как правило, городских?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  Фонды создаются в качестве юридического лица в соответствие с ФЗ от 12.0196г. « О некоммерческих организациях».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Фонд развития образовательных учреждений (далее - Фонд) является некоммерческой организацией, учрежденной гражданами и (или) юридическими лицами на основе добровольных имущественных взносов, преследующей образовательные, социальные, благотворительные и иные общественно-полезные цели. Фонд должен иметь самостоятельный баланс или смету, вправе в установленном порядке открывать счета в банке.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Фонд имеет своей целью централизацию внебюджетных средств, поступающих из различных источников и их использование на развитие образовательных учреждений.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 Действительно, в настоящее время многие образовательные учреждения, расположенные в крупных населенных пунктах, имеющих развитую инфраструктуру, создали эффективно работающие фонды.</w:t>
      </w:r>
    </w:p>
    <w:p w:rsidR="00E5714A" w:rsidRPr="00E5714A" w:rsidRDefault="00E5714A" w:rsidP="00E5714A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E5714A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Однако, в республике, особенно в сельской местности, действует немало малокомплектных и малочисленных школ, на специальные счета которых не поступают ни целевые финансовые средства, ни пожертвования юридических и физических лиц на развитие образования. Практика показывает, что при органах управления образованием сельских районов, небольших городов есть возможность организации фондов развития образования, в которые при благоприятной экономической ситуации могли бы инвестировать финансовые средства организации, предприятия и учреждения, расположенные на территории данного муниципального образования. При этом может быть учтена прозрачность целевого направления и использования данных финансовых взносов.         </w:t>
      </w:r>
    </w:p>
    <w:p w:rsidR="00E36207" w:rsidRDefault="00E36207"/>
    <w:sectPr w:rsidR="00E36207" w:rsidSect="00E36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E5714A"/>
    <w:rsid w:val="00E36207"/>
    <w:rsid w:val="00E57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6207"/>
  </w:style>
  <w:style w:type="paragraph" w:styleId="1">
    <w:name w:val="heading 1"/>
    <w:basedOn w:val="a"/>
    <w:link w:val="10"/>
    <w:uiPriority w:val="9"/>
    <w:qFormat/>
    <w:rsid w:val="00E571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71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57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5714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2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9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0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1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6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0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7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0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0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1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2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1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1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1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4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2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0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7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5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5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1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9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2753</Words>
  <Characters>15695</Characters>
  <Application>Microsoft Office Word</Application>
  <DocSecurity>0</DocSecurity>
  <Lines>130</Lines>
  <Paragraphs>36</Paragraphs>
  <ScaleCrop>false</ScaleCrop>
  <Company/>
  <LinksUpToDate>false</LinksUpToDate>
  <CharactersWithSpaces>18412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Гульнарка</dc:creator>
  <cp:lastModifiedBy>Гульнарка</cp:lastModifiedBy>
  <cp:revision>2</cp:revision>
  <dcterms:created xsi:type="dcterms:W3CDTF">2013-01-18T13:42:00Z</dcterms:created>
  <dcterms:modified xsi:type="dcterms:W3CDTF">2013-01-18T13:42:00Z</dcterms:modified>
</cp:coreProperties>
</file>